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0D09BCF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51D7F">
        <w:rPr>
          <w:rFonts w:ascii="Times New Roman" w:eastAsia="Times New Roman" w:hAnsi="Times New Roman" w:cs="Times New Roman"/>
          <w:sz w:val="25"/>
          <w:szCs w:val="25"/>
        </w:rPr>
        <w:t>08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51D7F">
        <w:rPr>
          <w:rFonts w:ascii="Times New Roman" w:eastAsia="Times New Roman" w:hAnsi="Times New Roman" w:cs="Times New Roman"/>
          <w:sz w:val="25"/>
          <w:szCs w:val="25"/>
        </w:rPr>
        <w:t>февраля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851D7F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027865" w14:paraId="325BC023" w14:textId="31846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851D7F">
        <w:rPr>
          <w:rFonts w:ascii="Times New Roman" w:eastAsia="Times New Roman" w:hAnsi="Times New Roman" w:cs="Times New Roman"/>
          <w:b/>
          <w:sz w:val="25"/>
          <w:szCs w:val="25"/>
        </w:rPr>
        <w:t>140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-2804/202</w:t>
      </w:r>
      <w:r w:rsidR="00851D7F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, возбужденное по ст.15.5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C74A3" w:rsidR="008C74A3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ответственностью «</w:t>
      </w:r>
      <w:r w:rsidR="008D2DF5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8C74A3" w:rsidR="008C74A3">
        <w:rPr>
          <w:rFonts w:ascii="Times New Roman" w:eastAsia="Times New Roman" w:hAnsi="Times New Roman" w:cs="Times New Roman"/>
          <w:b/>
          <w:sz w:val="25"/>
          <w:szCs w:val="25"/>
        </w:rPr>
        <w:t xml:space="preserve">» </w:t>
      </w:r>
      <w:r w:rsidR="00AB48D3">
        <w:rPr>
          <w:rFonts w:ascii="Times New Roman" w:eastAsia="Times New Roman" w:hAnsi="Times New Roman" w:cs="Times New Roman"/>
          <w:b/>
          <w:sz w:val="25"/>
          <w:szCs w:val="25"/>
        </w:rPr>
        <w:t>Кутахова</w:t>
      </w:r>
      <w:r w:rsidR="00AB48D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8D2DF5">
        <w:rPr>
          <w:rFonts w:ascii="Times New Roman" w:eastAsia="Times New Roman" w:hAnsi="Times New Roman" w:cs="Times New Roman"/>
          <w:b/>
          <w:sz w:val="25"/>
          <w:szCs w:val="25"/>
        </w:rPr>
        <w:t>А.В.***</w:t>
      </w:r>
      <w:r w:rsidRPr="008C74A3" w:rsidR="008C74A3">
        <w:rPr>
          <w:rFonts w:ascii="Times New Roman" w:eastAsia="Times New Roman" w:hAnsi="Times New Roman" w:cs="Times New Roman"/>
          <w:sz w:val="25"/>
          <w:szCs w:val="25"/>
        </w:rPr>
        <w:t>, сведений о привлечении к административной ответственности не имеется</w:t>
      </w:r>
      <w:r w:rsidRPr="008C74A3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67F7D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Кутахов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., являясь 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директором 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8D2DF5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в чьи обязанности входит своевременное предоставление налоговой декларации (расчета, сведений) в налоговый орган, не обеспечил </w:t>
      </w:r>
      <w:r w:rsidRPr="00027865" w:rsidR="007A54AE">
        <w:rPr>
          <w:rFonts w:ascii="Times New Roman" w:eastAsia="Times New Roman" w:hAnsi="Times New Roman" w:cs="Times New Roman"/>
          <w:sz w:val="25"/>
          <w:szCs w:val="25"/>
        </w:rPr>
        <w:t xml:space="preserve">предоставление </w:t>
      </w:r>
      <w:r w:rsidRPr="00027865" w:rsidR="00F34AC9">
        <w:rPr>
          <w:rFonts w:ascii="Times New Roman" w:eastAsia="Times New Roman" w:hAnsi="Times New Roman" w:cs="Times New Roman"/>
          <w:sz w:val="25"/>
          <w:szCs w:val="25"/>
        </w:rPr>
        <w:t>Расчет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027865" w:rsidR="00F34AC9">
        <w:rPr>
          <w:rFonts w:ascii="Times New Roman" w:eastAsia="Times New Roman" w:hAnsi="Times New Roman" w:cs="Times New Roman"/>
          <w:sz w:val="25"/>
          <w:szCs w:val="25"/>
        </w:rPr>
        <w:t xml:space="preserve"> по страховым взносам за </w:t>
      </w:r>
      <w:r w:rsidR="005363BC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027865" w:rsidR="00F34AC9">
        <w:rPr>
          <w:rFonts w:ascii="Times New Roman" w:eastAsia="Times New Roman" w:hAnsi="Times New Roman" w:cs="Times New Roman"/>
          <w:sz w:val="25"/>
          <w:szCs w:val="25"/>
        </w:rPr>
        <w:t xml:space="preserve"> месяц</w:t>
      </w:r>
      <w:r w:rsidR="005363BC">
        <w:rPr>
          <w:rFonts w:ascii="Times New Roman" w:eastAsia="Times New Roman" w:hAnsi="Times New Roman" w:cs="Times New Roman"/>
          <w:sz w:val="25"/>
          <w:szCs w:val="25"/>
        </w:rPr>
        <w:t>а</w:t>
      </w:r>
      <w:r w:rsidR="008F5D4F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5363BC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027865" w:rsidR="00F34AC9"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 w:rsidRPr="00027865" w:rsidR="007A54A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88469A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ИФНС России по </w:t>
      </w:r>
      <w:r w:rsidR="008D2DF5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88469A">
        <w:rPr>
          <w:rFonts w:ascii="Times New Roman" w:eastAsia="Times New Roman" w:hAnsi="Times New Roman" w:cs="Times New Roman"/>
          <w:sz w:val="25"/>
          <w:szCs w:val="25"/>
        </w:rPr>
        <w:t xml:space="preserve">, необходимых для осуществлений мероприятий налогового контроля, тем самым нарушив 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требования </w:t>
      </w:r>
      <w:r w:rsidRPr="00027865" w:rsidR="00F34AC9">
        <w:rPr>
          <w:rFonts w:ascii="Times New Roman" w:eastAsia="Times New Roman" w:hAnsi="Times New Roman" w:cs="Times New Roman"/>
          <w:sz w:val="25"/>
          <w:szCs w:val="25"/>
        </w:rPr>
        <w:t>пп.1 ст.419, п.7 ст.431 Налогового Кодекса Российской Федерации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, чем </w:t>
      </w:r>
      <w:r w:rsidR="005363BC">
        <w:rPr>
          <w:rFonts w:ascii="Times New Roman" w:eastAsia="Times New Roman" w:hAnsi="Times New Roman" w:cs="Times New Roman"/>
          <w:sz w:val="25"/>
          <w:szCs w:val="25"/>
        </w:rPr>
        <w:t>26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>.</w:t>
      </w:r>
      <w:r w:rsidR="005363BC">
        <w:rPr>
          <w:rFonts w:ascii="Times New Roman" w:eastAsia="Times New Roman" w:hAnsi="Times New Roman" w:cs="Times New Roman"/>
          <w:sz w:val="25"/>
          <w:szCs w:val="25"/>
        </w:rPr>
        <w:t>04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5363BC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в 00 часов 01 минуту по адресу: </w:t>
      </w:r>
      <w:r w:rsidR="008D2DF5">
        <w:rPr>
          <w:rFonts w:ascii="Times New Roman" w:eastAsia="Times New Roman" w:hAnsi="Times New Roman" w:cs="Times New Roman"/>
          <w:sz w:val="25"/>
          <w:szCs w:val="25"/>
        </w:rPr>
        <w:t>***</w:t>
      </w:r>
      <w:r>
        <w:rPr>
          <w:rFonts w:ascii="Times New Roman" w:eastAsia="Times New Roman" w:hAnsi="Times New Roman" w:cs="Times New Roman"/>
          <w:sz w:val="25"/>
          <w:szCs w:val="25"/>
        </w:rPr>
        <w:t>, 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правонарушение, предусмотренное ст.15.5 КоАП РФ,</w:t>
      </w:r>
    </w:p>
    <w:p w:rsidR="00161B7A" w:rsidRPr="00027865" w14:paraId="5802B616" w14:textId="2984D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B48D3">
        <w:rPr>
          <w:rFonts w:ascii="Times New Roman" w:eastAsia="Times New Roman" w:hAnsi="Times New Roman" w:cs="Times New Roman"/>
          <w:sz w:val="25"/>
          <w:szCs w:val="25"/>
        </w:rPr>
        <w:t>Кутахов</w:t>
      </w:r>
      <w:r w:rsidRPr="00AB48D3"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34C27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AB48D3" w:rsidR="00AB48D3">
        <w:rPr>
          <w:rFonts w:ascii="Times New Roman" w:eastAsia="Times New Roman" w:hAnsi="Times New Roman" w:cs="Times New Roman"/>
          <w:sz w:val="25"/>
          <w:szCs w:val="25"/>
        </w:rPr>
        <w:t>Кутахов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AB48D3" w:rsidR="00AB48D3"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663E2B" w:rsidRPr="00027865" w:rsidP="00663E2B" w14:paraId="1ACE8DE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F34AC9" w:rsidRPr="00027865" w:rsidP="00F34AC9" w14:paraId="476B670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027865" w:rsidP="00F34AC9" w14:paraId="01265892" w14:textId="04BB1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</w:t>
      </w:r>
      <w:r w:rsidR="0016193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161932" w:rsidR="00161932">
        <w:rPr>
          <w:rFonts w:ascii="Times New Roman" w:eastAsia="Times New Roman" w:hAnsi="Times New Roman" w:cs="Times New Roman"/>
          <w:sz w:val="25"/>
          <w:szCs w:val="25"/>
        </w:rPr>
        <w:t xml:space="preserve">(с учетом изменений с 01.01.2023 – не </w:t>
      </w:r>
      <w:r w:rsidRPr="00161932" w:rsidR="00161932">
        <w:rPr>
          <w:rFonts w:ascii="Times New Roman" w:eastAsia="Times New Roman" w:hAnsi="Times New Roman" w:cs="Times New Roman"/>
          <w:sz w:val="25"/>
          <w:szCs w:val="25"/>
        </w:rPr>
        <w:t>позднее 25 числа, месяца (отчетным) следующего за расчетным периодом)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07AEA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директор 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8D2DF5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B48D3" w:rsidR="00AB48D3">
        <w:rPr>
          <w:rFonts w:ascii="Times New Roman" w:eastAsia="Times New Roman" w:hAnsi="Times New Roman" w:cs="Times New Roman"/>
          <w:sz w:val="25"/>
          <w:szCs w:val="25"/>
        </w:rPr>
        <w:t>Кутахов</w:t>
      </w:r>
      <w:r w:rsidRPr="00AB48D3" w:rsidR="00AB48D3"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F34AC9">
        <w:rPr>
          <w:rFonts w:ascii="Times New Roman" w:eastAsia="Times New Roman" w:hAnsi="Times New Roman" w:cs="Times New Roman"/>
          <w:sz w:val="25"/>
          <w:szCs w:val="25"/>
        </w:rPr>
        <w:t xml:space="preserve">Расчет по страховым взносам за </w:t>
      </w:r>
      <w:r w:rsidR="005363BC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027865" w:rsidR="00F34AC9">
        <w:rPr>
          <w:rFonts w:ascii="Times New Roman" w:eastAsia="Times New Roman" w:hAnsi="Times New Roman" w:cs="Times New Roman"/>
          <w:sz w:val="25"/>
          <w:szCs w:val="25"/>
        </w:rPr>
        <w:t xml:space="preserve"> месяц</w:t>
      </w:r>
      <w:r w:rsidR="005363BC">
        <w:rPr>
          <w:rFonts w:ascii="Times New Roman" w:eastAsia="Times New Roman" w:hAnsi="Times New Roman" w:cs="Times New Roman"/>
          <w:sz w:val="25"/>
          <w:szCs w:val="25"/>
        </w:rPr>
        <w:t>а</w:t>
      </w:r>
      <w:r w:rsidR="00832131">
        <w:rPr>
          <w:rFonts w:ascii="Times New Roman" w:eastAsia="Times New Roman" w:hAnsi="Times New Roman" w:cs="Times New Roman"/>
          <w:sz w:val="25"/>
          <w:szCs w:val="25"/>
        </w:rPr>
        <w:t>, квартальный 202</w:t>
      </w:r>
      <w:r w:rsidR="005363BC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027865" w:rsidR="00F34AC9">
        <w:rPr>
          <w:rFonts w:ascii="Times New Roman" w:eastAsia="Times New Roman" w:hAnsi="Times New Roman" w:cs="Times New Roman"/>
          <w:sz w:val="25"/>
          <w:szCs w:val="25"/>
        </w:rPr>
        <w:t xml:space="preserve"> год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1 по </w:t>
      </w:r>
      <w:r w:rsidR="008D2DF5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402F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="00851D7F">
        <w:rPr>
          <w:rFonts w:ascii="Times New Roman" w:eastAsia="Times New Roman" w:hAnsi="Times New Roman" w:cs="Times New Roman"/>
          <w:sz w:val="25"/>
          <w:szCs w:val="25"/>
        </w:rPr>
        <w:t xml:space="preserve"> 15.06.2023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08633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AB48D3" w:rsidR="00AB48D3">
        <w:rPr>
          <w:rFonts w:ascii="Times New Roman" w:eastAsia="Times New Roman" w:hAnsi="Times New Roman" w:cs="Times New Roman"/>
          <w:sz w:val="25"/>
          <w:szCs w:val="25"/>
        </w:rPr>
        <w:t>Кутахов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AB48D3" w:rsidR="00AB48D3"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851D7F">
        <w:rPr>
          <w:rFonts w:ascii="Times New Roman" w:eastAsia="Times New Roman" w:hAnsi="Times New Roman" w:cs="Times New Roman"/>
          <w:sz w:val="25"/>
          <w:szCs w:val="25"/>
        </w:rPr>
        <w:t>22.01.2024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027865" w:rsidR="00C52987">
        <w:rPr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в отношении 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8D2DF5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2631CB" w:rsidR="002631CB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 w:rsidR="00851D7F">
        <w:rPr>
          <w:rFonts w:ascii="Times New Roman" w:eastAsia="Times New Roman" w:hAnsi="Times New Roman" w:cs="Times New Roman"/>
          <w:sz w:val="25"/>
          <w:szCs w:val="25"/>
        </w:rPr>
        <w:t>22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>0</w:t>
      </w:r>
      <w:r w:rsidR="00851D7F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>.202</w:t>
      </w:r>
      <w:r w:rsidR="00851D7F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48FCF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AB48D3" w:rsidR="00AB48D3">
        <w:rPr>
          <w:rFonts w:ascii="Times New Roman" w:eastAsia="Times New Roman" w:hAnsi="Times New Roman" w:cs="Times New Roman"/>
          <w:sz w:val="25"/>
          <w:szCs w:val="25"/>
        </w:rPr>
        <w:t>Кутахов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AB48D3" w:rsidR="00AB48D3">
        <w:rPr>
          <w:rFonts w:ascii="Times New Roman" w:eastAsia="Times New Roman" w:hAnsi="Times New Roman" w:cs="Times New Roman"/>
          <w:sz w:val="25"/>
          <w:szCs w:val="25"/>
        </w:rPr>
        <w:t xml:space="preserve"> А.В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161B7A" w:rsidRPr="00027865" w14:paraId="3B36646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46BF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8C74A3" w:rsidR="008C74A3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</w:t>
      </w:r>
      <w:r w:rsidR="008C74A3">
        <w:rPr>
          <w:rFonts w:ascii="Times New Roman" w:eastAsia="Times New Roman" w:hAnsi="Times New Roman" w:cs="Times New Roman"/>
          <w:b/>
          <w:sz w:val="25"/>
          <w:szCs w:val="25"/>
        </w:rPr>
        <w:t xml:space="preserve">тветственностью </w:t>
      </w:r>
      <w:r w:rsidRPr="00AB48D3" w:rsidR="00AB48D3">
        <w:rPr>
          <w:rFonts w:ascii="Times New Roman" w:eastAsia="Times New Roman" w:hAnsi="Times New Roman" w:cs="Times New Roman"/>
          <w:b/>
          <w:sz w:val="25"/>
          <w:szCs w:val="25"/>
        </w:rPr>
        <w:t>«</w:t>
      </w:r>
      <w:r w:rsidR="008D2DF5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AB48D3" w:rsidR="00AB48D3">
        <w:rPr>
          <w:rFonts w:ascii="Times New Roman" w:eastAsia="Times New Roman" w:hAnsi="Times New Roman" w:cs="Times New Roman"/>
          <w:b/>
          <w:sz w:val="25"/>
          <w:szCs w:val="25"/>
        </w:rPr>
        <w:t xml:space="preserve">» </w:t>
      </w:r>
      <w:r w:rsidRPr="00AB48D3" w:rsidR="00AB48D3">
        <w:rPr>
          <w:rFonts w:ascii="Times New Roman" w:eastAsia="Times New Roman" w:hAnsi="Times New Roman" w:cs="Times New Roman"/>
          <w:b/>
          <w:sz w:val="25"/>
          <w:szCs w:val="25"/>
        </w:rPr>
        <w:t>Кутахова</w:t>
      </w:r>
      <w:r w:rsidRPr="00AB48D3" w:rsidR="00AB48D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8D2DF5">
        <w:rPr>
          <w:rFonts w:ascii="Times New Roman" w:eastAsia="Times New Roman" w:hAnsi="Times New Roman" w:cs="Times New Roman"/>
          <w:b/>
          <w:sz w:val="25"/>
          <w:szCs w:val="25"/>
        </w:rPr>
        <w:t>А.В.</w:t>
      </w:r>
      <w:r w:rsidRPr="00AB48D3" w:rsidR="00AB48D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ст.15.5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RPr="008C74A3" w:rsidP="008C74A3" w14:paraId="12759318" w14:textId="526E03E0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851D7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851D7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 w:rsidRPr="00851D7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51D7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ул.Мира</w:t>
      </w:r>
      <w:r w:rsidRPr="00851D7F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C60408" w:rsidR="00C60408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0412365400765001402415116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61B7A" w:rsidRPr="00332908" w14:paraId="4398C64D" w14:textId="1BAF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86765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D7F" w:rsidRPr="00851D7F" w:rsidP="00851D7F" w14:paraId="4123DF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851D7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QR-код для оплаты административного штрафа. </w:t>
      </w:r>
    </w:p>
    <w:p w:rsidR="00161B7A" w:rsidP="00851D7F" w14:paraId="56FC55DB" w14:textId="5A3F6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851D7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Реквизиты «КБК», «УИН» и «ОКТМО» подлежат заполнению самостоятельно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:rsidR="00851D7F" w:rsidRPr="00332908" w:rsidP="00851D7F" w14:paraId="3797EBD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184ED4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27865"/>
    <w:rsid w:val="00041F5C"/>
    <w:rsid w:val="001218C2"/>
    <w:rsid w:val="00122988"/>
    <w:rsid w:val="00161932"/>
    <w:rsid w:val="00161B7A"/>
    <w:rsid w:val="002631CB"/>
    <w:rsid w:val="002E5BF5"/>
    <w:rsid w:val="00332908"/>
    <w:rsid w:val="0033598F"/>
    <w:rsid w:val="003854D4"/>
    <w:rsid w:val="00402FD5"/>
    <w:rsid w:val="00421916"/>
    <w:rsid w:val="004631E4"/>
    <w:rsid w:val="004B4FFD"/>
    <w:rsid w:val="005142F5"/>
    <w:rsid w:val="005363BC"/>
    <w:rsid w:val="005874E0"/>
    <w:rsid w:val="005F21BF"/>
    <w:rsid w:val="00663E2B"/>
    <w:rsid w:val="00666823"/>
    <w:rsid w:val="006804E4"/>
    <w:rsid w:val="006C36FE"/>
    <w:rsid w:val="00732D85"/>
    <w:rsid w:val="0078497F"/>
    <w:rsid w:val="007A54AE"/>
    <w:rsid w:val="007F7831"/>
    <w:rsid w:val="00823466"/>
    <w:rsid w:val="00832131"/>
    <w:rsid w:val="00851D7F"/>
    <w:rsid w:val="0088469A"/>
    <w:rsid w:val="008C74A3"/>
    <w:rsid w:val="008D2DF5"/>
    <w:rsid w:val="008F5D4F"/>
    <w:rsid w:val="00942EC2"/>
    <w:rsid w:val="00AB48D3"/>
    <w:rsid w:val="00B25A92"/>
    <w:rsid w:val="00B31FD4"/>
    <w:rsid w:val="00C47BD6"/>
    <w:rsid w:val="00C52987"/>
    <w:rsid w:val="00C60408"/>
    <w:rsid w:val="00CC4B71"/>
    <w:rsid w:val="00CC6739"/>
    <w:rsid w:val="00CE75BB"/>
    <w:rsid w:val="00EE0112"/>
    <w:rsid w:val="00F3194D"/>
    <w:rsid w:val="00F34AC9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